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0D83" w14:textId="77777777" w:rsidR="008170D6" w:rsidRDefault="008170D6" w:rsidP="008170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b/>
          <w:bCs/>
          <w:color w:val="212529"/>
          <w:sz w:val="28"/>
          <w:szCs w:val="28"/>
          <w:lang w:val="en-US"/>
        </w:rPr>
      </w:pPr>
    </w:p>
    <w:p w14:paraId="4E2C8974" w14:textId="16056011" w:rsidR="008170D6" w:rsidRPr="008170D6" w:rsidRDefault="008170D6" w:rsidP="008170D6">
      <w:pPr>
        <w:pStyle w:val="paragraph"/>
        <w:spacing w:before="0" w:beforeAutospacing="0" w:after="240" w:afterAutospacing="0"/>
        <w:textAlignment w:val="baseline"/>
        <w:rPr>
          <w:rFonts w:ascii="Arial" w:eastAsiaTheme="minorEastAsia" w:hAnsi="Arial" w:cs="Arial"/>
          <w:b/>
          <w:bCs/>
          <w:color w:val="009D00"/>
          <w:sz w:val="48"/>
          <w:szCs w:val="48"/>
          <w:lang w:eastAsia="en-US"/>
        </w:rPr>
      </w:pPr>
      <w:r w:rsidRPr="008170D6">
        <w:rPr>
          <w:rFonts w:ascii="Arial" w:eastAsiaTheme="minorEastAsia" w:hAnsi="Arial" w:cs="Arial"/>
          <w:b/>
          <w:bCs/>
          <w:color w:val="009D00"/>
          <w:sz w:val="48"/>
          <w:szCs w:val="48"/>
          <w:lang w:eastAsia="en-US"/>
        </w:rPr>
        <w:t xml:space="preserve">Quality information checklist for </w:t>
      </w:r>
      <w:r w:rsidR="0050347C">
        <w:rPr>
          <w:rFonts w:ascii="Arial" w:eastAsiaTheme="minorEastAsia" w:hAnsi="Arial" w:cs="Arial"/>
          <w:b/>
          <w:bCs/>
          <w:color w:val="009D00"/>
          <w:sz w:val="48"/>
          <w:szCs w:val="48"/>
          <w:lang w:eastAsia="en-US"/>
        </w:rPr>
        <w:t xml:space="preserve">UK manufactured </w:t>
      </w:r>
      <w:r w:rsidRPr="008170D6">
        <w:rPr>
          <w:rFonts w:ascii="Arial" w:eastAsiaTheme="minorEastAsia" w:hAnsi="Arial" w:cs="Arial"/>
          <w:b/>
          <w:bCs/>
          <w:color w:val="009D00"/>
          <w:sz w:val="48"/>
          <w:szCs w:val="48"/>
          <w:lang w:eastAsia="en-US"/>
        </w:rPr>
        <w:t>Specials</w:t>
      </w:r>
    </w:p>
    <w:p w14:paraId="113764EB" w14:textId="77777777" w:rsidR="008170D6" w:rsidRDefault="008170D6" w:rsidP="008170D6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Helvetica" w:hAnsi="Helvetica" w:cs="Helvetica"/>
          <w:b/>
          <w:bCs/>
          <w:color w:val="212529"/>
          <w:sz w:val="28"/>
          <w:szCs w:val="28"/>
          <w:lang w:val="en-US"/>
        </w:rPr>
      </w:pPr>
    </w:p>
    <w:p w14:paraId="5E91C208" w14:textId="19AE6EE1" w:rsidR="008170D6" w:rsidRPr="008170D6" w:rsidRDefault="008170D6" w:rsidP="002F2515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color w:val="212529"/>
          <w:lang w:val="en-US"/>
        </w:rPr>
      </w:pPr>
      <w:r w:rsidRPr="008170D6">
        <w:rPr>
          <w:rStyle w:val="normaltextrun"/>
          <w:rFonts w:ascii="Arial" w:hAnsi="Arial" w:cs="Arial"/>
          <w:color w:val="212529"/>
          <w:lang w:val="en-US"/>
        </w:rPr>
        <w:t>Th</w:t>
      </w:r>
      <w:r w:rsidR="002F2515">
        <w:rPr>
          <w:rStyle w:val="normaltextrun"/>
          <w:rFonts w:ascii="Arial" w:hAnsi="Arial" w:cs="Arial"/>
          <w:color w:val="212529"/>
          <w:lang w:val="en-US"/>
        </w:rPr>
        <w:t>is</w:t>
      </w:r>
      <w:r w:rsidRPr="008170D6">
        <w:rPr>
          <w:rStyle w:val="normaltextrun"/>
          <w:rFonts w:ascii="Arial" w:hAnsi="Arial" w:cs="Arial"/>
          <w:color w:val="212529"/>
          <w:lang w:val="en-US"/>
        </w:rPr>
        <w:t xml:space="preserve"> checklist </w:t>
      </w:r>
      <w:r w:rsidR="002F2515">
        <w:rPr>
          <w:rStyle w:val="normaltextrun"/>
          <w:rFonts w:ascii="Arial" w:hAnsi="Arial" w:cs="Arial"/>
          <w:color w:val="212529"/>
          <w:lang w:val="en-US"/>
        </w:rPr>
        <w:t>is</w:t>
      </w:r>
      <w:r w:rsidRPr="008170D6">
        <w:rPr>
          <w:rStyle w:val="normaltextrun"/>
          <w:rFonts w:ascii="Arial" w:hAnsi="Arial" w:cs="Arial"/>
          <w:color w:val="212529"/>
          <w:lang w:val="en-US"/>
        </w:rPr>
        <w:t xml:space="preserve"> provided to assist with obtaining information to support quality assessments for</w:t>
      </w:r>
      <w:r w:rsidR="002F2515">
        <w:rPr>
          <w:rStyle w:val="normaltextrun"/>
          <w:rFonts w:ascii="Arial" w:hAnsi="Arial" w:cs="Arial"/>
          <w:color w:val="212529"/>
          <w:lang w:val="en-US"/>
        </w:rPr>
        <w:t xml:space="preserve"> </w:t>
      </w:r>
      <w:r w:rsidR="0050347C">
        <w:rPr>
          <w:rStyle w:val="normaltextrun"/>
          <w:rFonts w:ascii="Arial" w:hAnsi="Arial" w:cs="Arial"/>
          <w:color w:val="212529"/>
          <w:lang w:val="en-US"/>
        </w:rPr>
        <w:t>UK manufactured</w:t>
      </w:r>
      <w:r w:rsidRPr="008170D6">
        <w:rPr>
          <w:rStyle w:val="normaltextrun"/>
          <w:rFonts w:ascii="Arial" w:hAnsi="Arial" w:cs="Arial"/>
          <w:color w:val="212529"/>
          <w:lang w:val="en-US"/>
        </w:rPr>
        <w:t xml:space="preserve"> Specials</w:t>
      </w:r>
      <w:r w:rsidR="002F2515">
        <w:rPr>
          <w:rStyle w:val="normaltextrun"/>
          <w:rFonts w:ascii="Arial" w:hAnsi="Arial" w:cs="Arial"/>
          <w:color w:val="212529"/>
          <w:lang w:val="en-US"/>
        </w:rPr>
        <w:t xml:space="preserve">. </w:t>
      </w:r>
    </w:p>
    <w:p w14:paraId="631C5586" w14:textId="6747D935" w:rsidR="008170D6" w:rsidRDefault="00A0097B" w:rsidP="008170D6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color w:val="212529"/>
          <w:lang w:val="en-US"/>
        </w:rPr>
      </w:pPr>
      <w:r>
        <w:rPr>
          <w:rStyle w:val="normaltextrun"/>
          <w:rFonts w:ascii="Arial" w:hAnsi="Arial" w:cs="Arial"/>
          <w:color w:val="212529"/>
          <w:lang w:val="en-US"/>
        </w:rPr>
        <w:t>It is</w:t>
      </w:r>
      <w:r w:rsidR="009737CE">
        <w:rPr>
          <w:rStyle w:val="normaltextrun"/>
          <w:rFonts w:ascii="Arial" w:hAnsi="Arial" w:cs="Arial"/>
          <w:color w:val="212529"/>
          <w:lang w:val="en-US"/>
        </w:rPr>
        <w:t xml:space="preserve"> available in an edited Word format to facilitate copying and editing in local documentation.</w:t>
      </w:r>
    </w:p>
    <w:p w14:paraId="6B03CF3E" w14:textId="3ECCA1B8" w:rsidR="008170D6" w:rsidRPr="00302414" w:rsidRDefault="008170D6" w:rsidP="008170D6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color w:val="FF0000"/>
          <w:lang w:val="en-US"/>
        </w:rPr>
      </w:pPr>
      <w:r w:rsidRPr="008170D6">
        <w:rPr>
          <w:rStyle w:val="normaltextrun"/>
          <w:rFonts w:ascii="Arial" w:hAnsi="Arial" w:cs="Arial"/>
          <w:color w:val="212529"/>
          <w:lang w:val="en-US"/>
        </w:rPr>
        <w:t xml:space="preserve">For guidance on how to interpret the information please refer to </w:t>
      </w:r>
      <w:r w:rsidR="00302414">
        <w:rPr>
          <w:rStyle w:val="normaltextrun"/>
          <w:rFonts w:ascii="Arial" w:hAnsi="Arial" w:cs="Arial"/>
          <w:color w:val="212529"/>
          <w:lang w:val="en-US"/>
        </w:rPr>
        <w:t xml:space="preserve">our article about </w:t>
      </w:r>
      <w:hyperlink r:id="rId11" w:history="1">
        <w:r w:rsidR="00302414" w:rsidRPr="00DD6414">
          <w:rPr>
            <w:rStyle w:val="Hyperlink"/>
            <w:rFonts w:cs="Arial"/>
            <w:lang w:val="en-US"/>
          </w:rPr>
          <w:t>evaluating the quality of UK manufactured Specials</w:t>
        </w:r>
      </w:hyperlink>
      <w:r w:rsidR="00302414" w:rsidRPr="00DC48BE">
        <w:rPr>
          <w:rStyle w:val="normaltextrun"/>
          <w:rFonts w:ascii="Arial" w:hAnsi="Arial" w:cs="Arial"/>
          <w:lang w:val="en-US"/>
        </w:rPr>
        <w:t xml:space="preserve">. </w:t>
      </w:r>
      <w:bookmarkStart w:id="0" w:name="_Hlk169702917"/>
    </w:p>
    <w:bookmarkEnd w:id="0"/>
    <w:p w14:paraId="016DA75A" w14:textId="6327500C" w:rsidR="008170D6" w:rsidRDefault="00302414">
      <w:pPr>
        <w:spacing w:after="0"/>
        <w:contextualSpacing w:val="0"/>
        <w:rPr>
          <w:rStyle w:val="normaltextrun"/>
          <w:rFonts w:ascii="Helvetica" w:eastAsia="Times New Roman" w:hAnsi="Helvetica" w:cs="Helvetica"/>
          <w:b/>
          <w:bCs/>
          <w:color w:val="212529"/>
          <w:sz w:val="28"/>
          <w:szCs w:val="28"/>
          <w:lang w:val="en-US" w:eastAsia="en-GB"/>
        </w:rPr>
      </w:pPr>
      <w:r>
        <w:rPr>
          <w:rStyle w:val="normaltextrun"/>
          <w:rFonts w:cs="Arial"/>
          <w:color w:val="212529"/>
          <w:lang w:val="en-US"/>
        </w:rPr>
        <w:t xml:space="preserve">A separate checklist for imported Specials can be found in our </w:t>
      </w:r>
      <w:r w:rsidRPr="00302414">
        <w:rPr>
          <w:rStyle w:val="normaltextrun"/>
          <w:rFonts w:cs="Arial"/>
          <w:lang w:val="en-US"/>
        </w:rPr>
        <w:t xml:space="preserve">article about </w:t>
      </w:r>
      <w:hyperlink r:id="rId12" w:history="1">
        <w:r w:rsidRPr="004B5358">
          <w:rPr>
            <w:rStyle w:val="Hyperlink"/>
            <w:rFonts w:cs="Arial"/>
            <w:lang w:val="en-US"/>
          </w:rPr>
          <w:t>evaluating the quality of imported Specials.</w:t>
        </w:r>
      </w:hyperlink>
      <w:r w:rsidR="008170D6">
        <w:rPr>
          <w:rStyle w:val="normaltextrun"/>
          <w:rFonts w:ascii="Helvetica" w:hAnsi="Helvetica" w:cs="Helvetica"/>
          <w:b/>
          <w:bCs/>
          <w:color w:val="212529"/>
          <w:sz w:val="28"/>
          <w:szCs w:val="28"/>
          <w:lang w:val="en-US"/>
        </w:rPr>
        <w:br w:type="page"/>
      </w:r>
    </w:p>
    <w:p w14:paraId="09FA1CDE" w14:textId="77777777" w:rsidR="008170D6" w:rsidRDefault="008170D6" w:rsidP="001D409C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212529"/>
          <w:sz w:val="28"/>
          <w:szCs w:val="28"/>
          <w:lang w:val="en-US"/>
        </w:rPr>
        <w:lastRenderedPageBreak/>
        <w:t>Quality information checklist for UK manufactured Specials</w:t>
      </w:r>
      <w:r>
        <w:rPr>
          <w:rStyle w:val="eop"/>
          <w:rFonts w:ascii="Helvetica" w:hAnsi="Helvetica" w:cs="Helvetica"/>
          <w:color w:val="212529"/>
          <w:sz w:val="28"/>
          <w:szCs w:val="28"/>
        </w:rPr>
        <w:t> </w:t>
      </w:r>
    </w:p>
    <w:p w14:paraId="5B322E03" w14:textId="77777777" w:rsidR="008170D6" w:rsidRPr="008170D6" w:rsidRDefault="008170D6" w:rsidP="001D409C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Manufacturer name &amp; address </w:t>
      </w:r>
      <w:r w:rsidRPr="008170D6">
        <w:rPr>
          <w:rStyle w:val="normaltextrun"/>
          <w:lang w:val="en-US"/>
        </w:rPr>
        <w:t> </w:t>
      </w:r>
    </w:p>
    <w:p w14:paraId="2F1C203A" w14:textId="77777777" w:rsidR="008170D6" w:rsidRPr="008170D6" w:rsidRDefault="008170D6" w:rsidP="001D409C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Supplier, if different from the manufacturer  </w:t>
      </w:r>
      <w:r w:rsidRPr="008170D6">
        <w:rPr>
          <w:rStyle w:val="normaltextrun"/>
          <w:lang w:val="en-US"/>
        </w:rPr>
        <w:t> </w:t>
      </w:r>
    </w:p>
    <w:p w14:paraId="650D2390" w14:textId="77777777" w:rsidR="008170D6" w:rsidRPr="008170D6" w:rsidRDefault="008170D6" w:rsidP="001D409C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Specials manufacturing licence number of manufacturer   </w:t>
      </w:r>
      <w:r w:rsidRPr="008170D6">
        <w:rPr>
          <w:rStyle w:val="normaltextrun"/>
          <w:lang w:val="en-US"/>
        </w:rPr>
        <w:t> </w:t>
      </w:r>
    </w:p>
    <w:p w14:paraId="441A4AFE" w14:textId="15E79832" w:rsidR="008170D6" w:rsidRPr="008170D6" w:rsidRDefault="008170D6" w:rsidP="001D409C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Wholesale distribution </w:t>
      </w:r>
      <w:proofErr w:type="spellStart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authorisation</w:t>
      </w:r>
      <w:proofErr w:type="spellEnd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 number of wholesaler, if not supplied directly by the Specials manufacturer </w:t>
      </w:r>
      <w:r w:rsidRPr="008170D6">
        <w:rPr>
          <w:rStyle w:val="normaltextrun"/>
          <w:lang w:val="en-US"/>
        </w:rPr>
        <w:t> </w:t>
      </w:r>
    </w:p>
    <w:p w14:paraId="3FBBB988" w14:textId="77777777" w:rsidR="008170D6" w:rsidRDefault="008170D6" w:rsidP="001D409C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Manufacturer’s product specification. This should include all of the following </w:t>
      </w:r>
      <w:proofErr w:type="gramStart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information;</w:t>
      </w:r>
      <w:proofErr w:type="gramEnd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 if not it should be requested separately </w:t>
      </w:r>
      <w:r>
        <w:rPr>
          <w:rStyle w:val="eop"/>
          <w:rFonts w:ascii="Helvetica" w:hAnsi="Helvetica" w:cs="Helvetica"/>
          <w:color w:val="212529"/>
          <w:sz w:val="22"/>
          <w:szCs w:val="22"/>
        </w:rPr>
        <w:t> </w:t>
      </w:r>
    </w:p>
    <w:p w14:paraId="1FC96648" w14:textId="77777777" w:rsidR="008170D6" w:rsidRPr="008170D6" w:rsidRDefault="008170D6" w:rsidP="001D409C">
      <w:pPr>
        <w:pStyle w:val="paragraph"/>
        <w:numPr>
          <w:ilvl w:val="1"/>
          <w:numId w:val="9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Name, generic name, strength, quantity/volume per container and presentation </w:t>
      </w:r>
      <w:r w:rsidRPr="008170D6">
        <w:rPr>
          <w:rStyle w:val="normaltextrun"/>
          <w:lang w:val="en-US"/>
        </w:rPr>
        <w:t> </w:t>
      </w:r>
    </w:p>
    <w:p w14:paraId="0C65A3C3" w14:textId="77777777" w:rsidR="008170D6" w:rsidRPr="008170D6" w:rsidRDefault="008170D6" w:rsidP="001D409C">
      <w:pPr>
        <w:pStyle w:val="paragraph"/>
        <w:numPr>
          <w:ilvl w:val="1"/>
          <w:numId w:val="9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Excipients </w:t>
      </w:r>
      <w:r w:rsidRPr="008170D6">
        <w:rPr>
          <w:rStyle w:val="normaltextrun"/>
          <w:lang w:val="en-US"/>
        </w:rPr>
        <w:t> </w:t>
      </w:r>
    </w:p>
    <w:p w14:paraId="32482DE2" w14:textId="77777777" w:rsidR="008170D6" w:rsidRPr="008170D6" w:rsidRDefault="008170D6" w:rsidP="001D409C">
      <w:pPr>
        <w:pStyle w:val="paragraph"/>
        <w:numPr>
          <w:ilvl w:val="1"/>
          <w:numId w:val="9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Intended route of administration </w:t>
      </w:r>
      <w:r w:rsidRPr="008170D6">
        <w:rPr>
          <w:rStyle w:val="normaltextrun"/>
          <w:lang w:val="en-US"/>
        </w:rPr>
        <w:t> </w:t>
      </w:r>
    </w:p>
    <w:p w14:paraId="1614F9DE" w14:textId="77777777" w:rsidR="008170D6" w:rsidRPr="008170D6" w:rsidRDefault="008170D6" w:rsidP="001D409C">
      <w:pPr>
        <w:pStyle w:val="paragraph"/>
        <w:numPr>
          <w:ilvl w:val="1"/>
          <w:numId w:val="9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Method of manufacture: brief description including method of sterilisation (if relevant) and in process controls </w:t>
      </w:r>
      <w:r w:rsidRPr="008170D6">
        <w:rPr>
          <w:rStyle w:val="normaltextrun"/>
          <w:lang w:val="en-US"/>
        </w:rPr>
        <w:t> </w:t>
      </w:r>
    </w:p>
    <w:p w14:paraId="3DC2670E" w14:textId="77777777" w:rsidR="008170D6" w:rsidRPr="008170D6" w:rsidRDefault="008170D6" w:rsidP="001D409C">
      <w:pPr>
        <w:pStyle w:val="paragraph"/>
        <w:numPr>
          <w:ilvl w:val="1"/>
          <w:numId w:val="9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Release criteria  </w:t>
      </w:r>
      <w:r w:rsidRPr="008170D6">
        <w:rPr>
          <w:rStyle w:val="normaltextrun"/>
          <w:lang w:val="en-US"/>
        </w:rPr>
        <w:t> </w:t>
      </w:r>
    </w:p>
    <w:p w14:paraId="65F860C5" w14:textId="77777777" w:rsidR="008170D6" w:rsidRPr="008170D6" w:rsidRDefault="008170D6" w:rsidP="001D409C">
      <w:pPr>
        <w:pStyle w:val="paragraph"/>
        <w:numPr>
          <w:ilvl w:val="1"/>
          <w:numId w:val="9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Storage conditions </w:t>
      </w:r>
      <w:r w:rsidRPr="008170D6">
        <w:rPr>
          <w:rStyle w:val="normaltextrun"/>
          <w:lang w:val="en-US"/>
        </w:rPr>
        <w:t> </w:t>
      </w:r>
    </w:p>
    <w:p w14:paraId="04A559DC" w14:textId="77777777" w:rsidR="008170D6" w:rsidRPr="008170D6" w:rsidRDefault="008170D6" w:rsidP="001D409C">
      <w:pPr>
        <w:pStyle w:val="paragraph"/>
        <w:numPr>
          <w:ilvl w:val="1"/>
          <w:numId w:val="9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Shelf life, including in-use shelf life if </w:t>
      </w:r>
      <w:proofErr w:type="gramStart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applicable</w:t>
      </w:r>
      <w:proofErr w:type="gramEnd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 </w:t>
      </w:r>
      <w:r w:rsidRPr="008170D6">
        <w:rPr>
          <w:rStyle w:val="normaltextrun"/>
          <w:lang w:val="en-US"/>
        </w:rPr>
        <w:t> </w:t>
      </w:r>
    </w:p>
    <w:p w14:paraId="5674FCCD" w14:textId="77777777" w:rsidR="008170D6" w:rsidRDefault="008170D6" w:rsidP="001D409C">
      <w:pPr>
        <w:pStyle w:val="paragraph"/>
        <w:numPr>
          <w:ilvl w:val="1"/>
          <w:numId w:val="9"/>
        </w:numPr>
        <w:spacing w:before="0" w:beforeAutospacing="0" w:after="24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Stability information and justification for shelf life </w:t>
      </w:r>
      <w:r>
        <w:rPr>
          <w:rStyle w:val="eop"/>
          <w:rFonts w:ascii="Helvetica" w:hAnsi="Helvetica" w:cs="Helvetica"/>
          <w:color w:val="212529"/>
          <w:sz w:val="22"/>
          <w:szCs w:val="22"/>
        </w:rPr>
        <w:t> </w:t>
      </w:r>
    </w:p>
    <w:p w14:paraId="611320EF" w14:textId="48E9FA1F" w:rsidR="008170D6" w:rsidRPr="008170D6" w:rsidRDefault="008170D6" w:rsidP="001D409C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Certification (or an example certificate for another batch of the same product if the product to be purchased has not yet been made</w:t>
      </w:r>
      <w:r w:rsidRPr="47025BD9"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)</w:t>
      </w: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   </w:t>
      </w:r>
      <w:r w:rsidRPr="008170D6">
        <w:rPr>
          <w:rStyle w:val="normaltextrun"/>
          <w:lang w:val="en-US"/>
        </w:rPr>
        <w:t> </w:t>
      </w:r>
    </w:p>
    <w:p w14:paraId="35E35035" w14:textId="77777777" w:rsidR="008170D6" w:rsidRPr="008170D6" w:rsidRDefault="008170D6" w:rsidP="001D409C">
      <w:pPr>
        <w:pStyle w:val="paragraph"/>
        <w:numPr>
          <w:ilvl w:val="1"/>
          <w:numId w:val="9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Certificate of Analysis (C of A) for the batch, if finished product testing is </w:t>
      </w:r>
      <w:proofErr w:type="gramStart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performed</w:t>
      </w:r>
      <w:proofErr w:type="gramEnd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  </w:t>
      </w:r>
      <w:r w:rsidRPr="008170D6">
        <w:rPr>
          <w:rStyle w:val="normaltextrun"/>
          <w:lang w:val="en-US"/>
        </w:rPr>
        <w:t> </w:t>
      </w:r>
    </w:p>
    <w:p w14:paraId="6C88E3DB" w14:textId="77777777" w:rsidR="008170D6" w:rsidRPr="008170D6" w:rsidRDefault="008170D6" w:rsidP="001D409C">
      <w:pPr>
        <w:pStyle w:val="paragraph"/>
        <w:numPr>
          <w:ilvl w:val="1"/>
          <w:numId w:val="9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Certificate of Conformity (C of C) if no finished product testing is </w:t>
      </w:r>
      <w:proofErr w:type="gramStart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performed</w:t>
      </w:r>
      <w:proofErr w:type="gramEnd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 </w:t>
      </w:r>
      <w:r w:rsidRPr="008170D6">
        <w:rPr>
          <w:rStyle w:val="normaltextrun"/>
          <w:lang w:val="en-US"/>
        </w:rPr>
        <w:t> </w:t>
      </w:r>
    </w:p>
    <w:p w14:paraId="5A9A4A42" w14:textId="7C084034" w:rsidR="008170D6" w:rsidRPr="008170D6" w:rsidRDefault="008170D6" w:rsidP="001D409C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Photographs of all faces of carton and primary container. If photographs cannot be obtained, label proofs and details of all packaging and </w:t>
      </w:r>
      <w:proofErr w:type="gramStart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labelling</w:t>
      </w:r>
      <w:proofErr w:type="gramEnd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 </w:t>
      </w:r>
      <w:r w:rsidRPr="008170D6">
        <w:rPr>
          <w:rStyle w:val="normaltextrun"/>
          <w:lang w:val="en-US"/>
        </w:rPr>
        <w:t> </w:t>
      </w:r>
    </w:p>
    <w:p w14:paraId="6C1FAFFF" w14:textId="525CB198" w:rsidR="008170D6" w:rsidRPr="008170D6" w:rsidRDefault="008170D6" w:rsidP="001D409C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If a cold chain product, details of maintenance of the cold chain in delivery</w:t>
      </w:r>
    </w:p>
    <w:p w14:paraId="415878F5" w14:textId="77777777" w:rsidR="008170D6" w:rsidRDefault="008170D6" w:rsidP="001D409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Helvetica" w:hAnsi="Helvetica" w:cs="Helvetica"/>
          <w:b/>
          <w:bCs/>
          <w:i/>
          <w:iCs/>
          <w:color w:val="212529"/>
          <w:sz w:val="22"/>
          <w:szCs w:val="22"/>
          <w:lang w:val="en-US"/>
        </w:rPr>
      </w:pPr>
    </w:p>
    <w:p w14:paraId="16AFCAAB" w14:textId="252CC399" w:rsidR="008170D6" w:rsidRPr="008170D6" w:rsidRDefault="008170D6" w:rsidP="001D409C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170D6">
        <w:rPr>
          <w:rStyle w:val="normaltextrun"/>
          <w:rFonts w:ascii="Helvetica" w:hAnsi="Helvetica" w:cs="Helvetica"/>
          <w:b/>
          <w:bCs/>
          <w:i/>
          <w:iCs/>
          <w:color w:val="212529"/>
          <w:sz w:val="22"/>
          <w:szCs w:val="22"/>
          <w:lang w:val="en-US"/>
        </w:rPr>
        <w:t>Additional questions for aseptically prepared medicines (these may also be in the product specification) </w:t>
      </w:r>
      <w:r w:rsidRPr="008170D6">
        <w:rPr>
          <w:rStyle w:val="eop"/>
          <w:rFonts w:ascii="Helvetica" w:hAnsi="Helvetica" w:cs="Helvetica"/>
          <w:b/>
          <w:bCs/>
          <w:color w:val="212529"/>
          <w:sz w:val="22"/>
          <w:szCs w:val="22"/>
        </w:rPr>
        <w:t> </w:t>
      </w:r>
    </w:p>
    <w:p w14:paraId="70FEAD80" w14:textId="77777777" w:rsidR="008170D6" w:rsidRPr="008170D6" w:rsidRDefault="008170D6" w:rsidP="001D409C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Style w:val="normaltextrun"/>
          <w:color w:val="212529"/>
          <w:lang w:val="en-US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A brief description of the facilities </w:t>
      </w:r>
      <w:proofErr w:type="gramStart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used,</w:t>
      </w:r>
      <w:proofErr w:type="gramEnd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 types of clean air devices and method of transfer </w:t>
      </w:r>
      <w:proofErr w:type="spellStart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sanitisation</w:t>
      </w:r>
      <w:proofErr w:type="spellEnd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 </w:t>
      </w:r>
      <w:r w:rsidRPr="008170D6">
        <w:rPr>
          <w:rStyle w:val="normaltextrun"/>
          <w:lang w:val="en-US"/>
        </w:rPr>
        <w:t> </w:t>
      </w:r>
    </w:p>
    <w:p w14:paraId="75530E38" w14:textId="77777777" w:rsidR="008170D6" w:rsidRDefault="008170D6" w:rsidP="001D409C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An outline of the </w:t>
      </w:r>
      <w:proofErr w:type="spellStart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>programme</w:t>
      </w:r>
      <w:proofErr w:type="spellEnd"/>
      <w:r>
        <w:rPr>
          <w:rStyle w:val="normaltextrun"/>
          <w:rFonts w:ascii="Helvetica" w:hAnsi="Helvetica" w:cs="Helvetica"/>
          <w:color w:val="212529"/>
          <w:sz w:val="22"/>
          <w:szCs w:val="22"/>
          <w:lang w:val="en-US"/>
        </w:rPr>
        <w:t xml:space="preserve"> of finished product testing and end of session media filling</w:t>
      </w:r>
      <w:r>
        <w:rPr>
          <w:rStyle w:val="eop"/>
          <w:rFonts w:ascii="Helvetica" w:hAnsi="Helvetica" w:cs="Helvetica"/>
          <w:color w:val="212529"/>
          <w:sz w:val="22"/>
          <w:szCs w:val="22"/>
        </w:rPr>
        <w:t> </w:t>
      </w:r>
    </w:p>
    <w:p w14:paraId="63E1A1C3" w14:textId="1B3A95E0" w:rsidR="00E008D4" w:rsidRPr="004E1021" w:rsidRDefault="008170D6" w:rsidP="002A159D">
      <w:pPr>
        <w:pStyle w:val="paragraph"/>
        <w:spacing w:before="0" w:beforeAutospacing="0" w:after="240" w:afterAutospacing="0"/>
        <w:textAlignment w:val="baseline"/>
      </w:pPr>
      <w:r>
        <w:rPr>
          <w:rStyle w:val="eop"/>
          <w:rFonts w:ascii="Helvetica" w:hAnsi="Helvetica" w:cs="Helvetica"/>
          <w:color w:val="212529"/>
          <w:sz w:val="22"/>
          <w:szCs w:val="22"/>
        </w:rPr>
        <w:t> </w:t>
      </w:r>
    </w:p>
    <w:sectPr w:rsidR="00E008D4" w:rsidRPr="004E1021" w:rsidSect="004F2E6C">
      <w:headerReference w:type="default" r:id="rId13"/>
      <w:footerReference w:type="even" r:id="rId14"/>
      <w:footerReference w:type="default" r:id="rId15"/>
      <w:pgSz w:w="11900" w:h="16840"/>
      <w:pgMar w:top="720" w:right="720" w:bottom="993" w:left="720" w:header="56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CB2E" w14:textId="77777777" w:rsidR="00F71E9A" w:rsidRDefault="00F71E9A" w:rsidP="00F81309">
      <w:r>
        <w:separator/>
      </w:r>
    </w:p>
  </w:endnote>
  <w:endnote w:type="continuationSeparator" w:id="0">
    <w:p w14:paraId="2E4E09F0" w14:textId="77777777" w:rsidR="00F71E9A" w:rsidRDefault="00F71E9A" w:rsidP="00F81309">
      <w:r>
        <w:continuationSeparator/>
      </w:r>
    </w:p>
  </w:endnote>
  <w:endnote w:type="continuationNotice" w:id="1">
    <w:p w14:paraId="65530EE9" w14:textId="77777777" w:rsidR="00F71E9A" w:rsidRDefault="00F71E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2DBB" w14:textId="77777777" w:rsidR="00562AAF" w:rsidRDefault="00562AAF" w:rsidP="005D1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584357" w14:textId="77777777" w:rsidR="00562AAF" w:rsidRDefault="00562AAF" w:rsidP="00495B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A0EC" w14:textId="77777777" w:rsidR="00562AAF" w:rsidRPr="00495BCF" w:rsidRDefault="00A46C35" w:rsidP="00A46C35">
    <w:pPr>
      <w:pStyle w:val="Footer"/>
      <w:framePr w:w="1291" w:wrap="around" w:vAnchor="text" w:hAnchor="page" w:x="541" w:y="379"/>
      <w:jc w:val="right"/>
      <w:rPr>
        <w:rStyle w:val="PageNumber"/>
        <w:color w:val="009D00"/>
      </w:rPr>
    </w:pPr>
    <w:r w:rsidRPr="00A46C35">
      <w:rPr>
        <w:rStyle w:val="PageNumber"/>
        <w:color w:val="009D00"/>
      </w:rPr>
      <w:t xml:space="preserve">Page </w:t>
    </w:r>
    <w:r w:rsidRPr="00A46C35">
      <w:rPr>
        <w:rStyle w:val="PageNumber"/>
        <w:b/>
        <w:bCs/>
        <w:color w:val="009D00"/>
      </w:rPr>
      <w:fldChar w:fldCharType="begin"/>
    </w:r>
    <w:r w:rsidRPr="00A46C35">
      <w:rPr>
        <w:rStyle w:val="PageNumber"/>
        <w:b/>
        <w:bCs/>
        <w:color w:val="009D00"/>
      </w:rPr>
      <w:instrText>PAGE  \* Arabic  \* MERGEFORMAT</w:instrText>
    </w:r>
    <w:r w:rsidRPr="00A46C35">
      <w:rPr>
        <w:rStyle w:val="PageNumber"/>
        <w:b/>
        <w:bCs/>
        <w:color w:val="009D00"/>
      </w:rPr>
      <w:fldChar w:fldCharType="separate"/>
    </w:r>
    <w:r w:rsidRPr="00A46C35">
      <w:rPr>
        <w:rStyle w:val="PageNumber"/>
        <w:b/>
        <w:bCs/>
        <w:color w:val="009D00"/>
      </w:rPr>
      <w:t>1</w:t>
    </w:r>
    <w:r w:rsidRPr="00A46C35">
      <w:rPr>
        <w:rStyle w:val="PageNumber"/>
        <w:b/>
        <w:bCs/>
        <w:color w:val="009D00"/>
      </w:rPr>
      <w:fldChar w:fldCharType="end"/>
    </w:r>
    <w:r w:rsidRPr="00A46C35">
      <w:rPr>
        <w:rStyle w:val="PageNumber"/>
        <w:color w:val="009D00"/>
      </w:rPr>
      <w:t xml:space="preserve"> of </w:t>
    </w:r>
    <w:r w:rsidRPr="00A46C35">
      <w:rPr>
        <w:rStyle w:val="PageNumber"/>
        <w:b/>
        <w:bCs/>
        <w:color w:val="009D00"/>
      </w:rPr>
      <w:fldChar w:fldCharType="begin"/>
    </w:r>
    <w:r w:rsidRPr="00A46C35">
      <w:rPr>
        <w:rStyle w:val="PageNumber"/>
        <w:b/>
        <w:bCs/>
        <w:color w:val="009D00"/>
      </w:rPr>
      <w:instrText>NUMPAGES  \* Arabic  \* MERGEFORMAT</w:instrText>
    </w:r>
    <w:r w:rsidRPr="00A46C35">
      <w:rPr>
        <w:rStyle w:val="PageNumber"/>
        <w:b/>
        <w:bCs/>
        <w:color w:val="009D00"/>
      </w:rPr>
      <w:fldChar w:fldCharType="separate"/>
    </w:r>
    <w:r w:rsidRPr="00A46C35">
      <w:rPr>
        <w:rStyle w:val="PageNumber"/>
        <w:b/>
        <w:bCs/>
        <w:color w:val="009D00"/>
      </w:rPr>
      <w:t>2</w:t>
    </w:r>
    <w:r w:rsidRPr="00A46C35">
      <w:rPr>
        <w:rStyle w:val="PageNumber"/>
        <w:b/>
        <w:bCs/>
        <w:color w:val="009D00"/>
      </w:rPr>
      <w:fldChar w:fldCharType="end"/>
    </w:r>
  </w:p>
  <w:p w14:paraId="4F7B340F" w14:textId="380DFA44" w:rsidR="00562AAF" w:rsidRPr="00323B7B" w:rsidRDefault="00562AAF" w:rsidP="00495BCF">
    <w:pPr>
      <w:pStyle w:val="Footer"/>
      <w:ind w:right="360"/>
      <w:rPr>
        <w:rFonts w:cs="Arial"/>
        <w:b/>
        <w:color w:val="009D00"/>
        <w:sz w:val="28"/>
        <w:szCs w:val="28"/>
      </w:rPr>
    </w:pPr>
    <w:r>
      <w:rPr>
        <w:rFonts w:cs="Arial"/>
        <w:b/>
        <w:noProof/>
        <w:color w:val="009D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4C2436" wp14:editId="6E161719">
              <wp:simplePos x="0" y="0"/>
              <wp:positionH relativeFrom="column">
                <wp:posOffset>-114300</wp:posOffset>
              </wp:positionH>
              <wp:positionV relativeFrom="paragraph">
                <wp:posOffset>154939</wp:posOffset>
              </wp:positionV>
              <wp:extent cx="35528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52825" cy="0"/>
                      </a:xfrm>
                      <a:prstGeom prst="line">
                        <a:avLst/>
                      </a:prstGeom>
                      <a:ln>
                        <a:solidFill>
                          <a:srgbClr val="01833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8B8A36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.2pt" to="270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" strokecolor="#01833e" strokeweight="2pt"/>
          </w:pict>
        </mc:Fallback>
      </mc:AlternateContent>
    </w:r>
    <w:r>
      <w:rPr>
        <w:rFonts w:cs="Arial"/>
        <w:b/>
        <w:color w:val="009D00"/>
        <w:sz w:val="28"/>
        <w:szCs w:val="28"/>
      </w:rPr>
      <w:br/>
    </w:r>
    <w:r w:rsidR="009829EA">
      <w:rPr>
        <w:rFonts w:cs="Arial"/>
        <w:b/>
        <w:color w:val="009D00"/>
        <w:sz w:val="28"/>
        <w:szCs w:val="28"/>
      </w:rPr>
      <w:tab/>
    </w:r>
    <w:r w:rsidR="009829EA" w:rsidRPr="00827656">
      <w:rPr>
        <w:rFonts w:cs="Arial"/>
        <w:b/>
        <w:color w:val="009D00"/>
        <w:sz w:val="18"/>
        <w:szCs w:val="18"/>
      </w:rPr>
      <w:t>v. 1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7442" w14:textId="77777777" w:rsidR="00F71E9A" w:rsidRDefault="00F71E9A" w:rsidP="00F81309">
      <w:r>
        <w:separator/>
      </w:r>
    </w:p>
  </w:footnote>
  <w:footnote w:type="continuationSeparator" w:id="0">
    <w:p w14:paraId="615622EC" w14:textId="77777777" w:rsidR="00F71E9A" w:rsidRDefault="00F71E9A" w:rsidP="00F81309">
      <w:r>
        <w:continuationSeparator/>
      </w:r>
    </w:p>
  </w:footnote>
  <w:footnote w:type="continuationNotice" w:id="1">
    <w:p w14:paraId="0AD84909" w14:textId="77777777" w:rsidR="00F71E9A" w:rsidRDefault="00F71E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4051"/>
      <w:gridCol w:w="6301"/>
    </w:tblGrid>
    <w:tr w:rsidR="0007481C" w:rsidRPr="0007481C" w14:paraId="0A58710B" w14:textId="77777777" w:rsidTr="00BB1690"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621B41E1" w14:textId="77777777" w:rsidR="0007481C" w:rsidRPr="0007481C" w:rsidRDefault="0007481C" w:rsidP="0007481C">
          <w:pPr>
            <w:tabs>
              <w:tab w:val="center" w:pos="4320"/>
              <w:tab w:val="right" w:pos="8640"/>
            </w:tabs>
            <w:rPr>
              <w:b/>
              <w:color w:val="009D00"/>
              <w:sz w:val="28"/>
            </w:rPr>
          </w:pPr>
          <w:r w:rsidRPr="0007481C">
            <w:rPr>
              <w:b/>
              <w:noProof/>
              <w:color w:val="009D00"/>
              <w:sz w:val="28"/>
            </w:rPr>
            <w:drawing>
              <wp:inline distT="0" distB="0" distL="0" distR="0" wp14:anchorId="488E8BEA" wp14:editId="1F9A63B4">
                <wp:extent cx="1409700" cy="544802"/>
                <wp:effectExtent l="0" t="0" r="0" b="825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078" cy="5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top w:val="nil"/>
            <w:left w:val="nil"/>
            <w:bottom w:val="nil"/>
            <w:right w:val="nil"/>
          </w:tcBorders>
        </w:tcPr>
        <w:p w14:paraId="4ABB3120" w14:textId="77777777" w:rsidR="0007481C" w:rsidRPr="0007481C" w:rsidRDefault="0007481C" w:rsidP="0007481C">
          <w:pPr>
            <w:tabs>
              <w:tab w:val="center" w:pos="4320"/>
              <w:tab w:val="right" w:pos="8640"/>
            </w:tabs>
            <w:jc w:val="right"/>
            <w:rPr>
              <w:b/>
              <w:color w:val="009D00"/>
              <w:sz w:val="28"/>
            </w:rPr>
          </w:pPr>
          <w:r w:rsidRPr="0007481C">
            <w:rPr>
              <w:b/>
              <w:noProof/>
              <w:color w:val="009D00"/>
              <w:sz w:val="28"/>
            </w:rPr>
            <w:drawing>
              <wp:inline distT="0" distB="0" distL="0" distR="0" wp14:anchorId="00EFC61D" wp14:editId="098FF239">
                <wp:extent cx="1225216" cy="4953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201" cy="495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481C" w:rsidRPr="0007481C" w14:paraId="4C576B62" w14:textId="77777777" w:rsidTr="00BB1690">
      <w:tc>
        <w:tcPr>
          <w:tcW w:w="1056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DF5735B" w14:textId="77777777" w:rsidR="0007481C" w:rsidRPr="0007481C" w:rsidRDefault="0007481C" w:rsidP="0007481C">
          <w:pPr>
            <w:tabs>
              <w:tab w:val="center" w:pos="4320"/>
              <w:tab w:val="right" w:pos="8640"/>
            </w:tabs>
            <w:jc w:val="right"/>
            <w:rPr>
              <w:b/>
              <w:color w:val="009D00"/>
              <w:sz w:val="28"/>
            </w:rPr>
          </w:pPr>
          <w:r w:rsidRPr="0007481C">
            <w:rPr>
              <w:b/>
              <w:color w:val="009D00"/>
              <w:szCs w:val="22"/>
            </w:rPr>
            <w:t>Specialist Pharmacy Service Quality Assurance</w:t>
          </w:r>
        </w:p>
      </w:tc>
    </w:tr>
  </w:tbl>
  <w:p w14:paraId="50BF7C39" w14:textId="77777777" w:rsidR="00562AAF" w:rsidRPr="00BB1690" w:rsidRDefault="00562AAF" w:rsidP="00BB1690">
    <w:pPr>
      <w:pStyle w:val="Header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EE4"/>
    <w:multiLevelType w:val="multilevel"/>
    <w:tmpl w:val="579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A5659"/>
    <w:multiLevelType w:val="multilevel"/>
    <w:tmpl w:val="4712D12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12B7A"/>
    <w:multiLevelType w:val="multilevel"/>
    <w:tmpl w:val="AE103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F81035"/>
    <w:multiLevelType w:val="multilevel"/>
    <w:tmpl w:val="E19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A5714A"/>
    <w:multiLevelType w:val="multilevel"/>
    <w:tmpl w:val="D614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D46F2E"/>
    <w:multiLevelType w:val="multilevel"/>
    <w:tmpl w:val="18A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AD68C8"/>
    <w:multiLevelType w:val="multilevel"/>
    <w:tmpl w:val="2B3AC62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6E1D9F"/>
    <w:multiLevelType w:val="multilevel"/>
    <w:tmpl w:val="3488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931983"/>
    <w:multiLevelType w:val="multilevel"/>
    <w:tmpl w:val="2314064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914F99"/>
    <w:multiLevelType w:val="multilevel"/>
    <w:tmpl w:val="2B3AC62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BC19A2"/>
    <w:multiLevelType w:val="multilevel"/>
    <w:tmpl w:val="1B7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5294270">
    <w:abstractNumId w:val="0"/>
  </w:num>
  <w:num w:numId="2" w16cid:durableId="277761979">
    <w:abstractNumId w:val="10"/>
  </w:num>
  <w:num w:numId="3" w16cid:durableId="245114206">
    <w:abstractNumId w:val="5"/>
  </w:num>
  <w:num w:numId="4" w16cid:durableId="809513874">
    <w:abstractNumId w:val="4"/>
  </w:num>
  <w:num w:numId="5" w16cid:durableId="409498499">
    <w:abstractNumId w:val="3"/>
  </w:num>
  <w:num w:numId="6" w16cid:durableId="866061356">
    <w:abstractNumId w:val="7"/>
  </w:num>
  <w:num w:numId="7" w16cid:durableId="1800562318">
    <w:abstractNumId w:val="8"/>
  </w:num>
  <w:num w:numId="8" w16cid:durableId="1853839353">
    <w:abstractNumId w:val="1"/>
  </w:num>
  <w:num w:numId="9" w16cid:durableId="342245133">
    <w:abstractNumId w:val="6"/>
  </w:num>
  <w:num w:numId="10" w16cid:durableId="445734080">
    <w:abstractNumId w:val="9"/>
  </w:num>
  <w:num w:numId="11" w16cid:durableId="569199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D6"/>
    <w:rsid w:val="00021AD0"/>
    <w:rsid w:val="0007481C"/>
    <w:rsid w:val="000922F9"/>
    <w:rsid w:val="00196D35"/>
    <w:rsid w:val="001D409C"/>
    <w:rsid w:val="002A159D"/>
    <w:rsid w:val="002C25A8"/>
    <w:rsid w:val="002F2515"/>
    <w:rsid w:val="00302414"/>
    <w:rsid w:val="00323B7B"/>
    <w:rsid w:val="00351692"/>
    <w:rsid w:val="00377A30"/>
    <w:rsid w:val="003E47E7"/>
    <w:rsid w:val="003E7FFB"/>
    <w:rsid w:val="00412858"/>
    <w:rsid w:val="00426B56"/>
    <w:rsid w:val="00432C78"/>
    <w:rsid w:val="0044066B"/>
    <w:rsid w:val="00450E08"/>
    <w:rsid w:val="00495BCF"/>
    <w:rsid w:val="00497E06"/>
    <w:rsid w:val="004B464C"/>
    <w:rsid w:val="004B5358"/>
    <w:rsid w:val="004D63AC"/>
    <w:rsid w:val="004E1021"/>
    <w:rsid w:val="004F2E6C"/>
    <w:rsid w:val="0050082D"/>
    <w:rsid w:val="0050347C"/>
    <w:rsid w:val="00516EA8"/>
    <w:rsid w:val="00521BFB"/>
    <w:rsid w:val="00562AAF"/>
    <w:rsid w:val="005D1E28"/>
    <w:rsid w:val="005D585B"/>
    <w:rsid w:val="007A279F"/>
    <w:rsid w:val="00812CAC"/>
    <w:rsid w:val="008170D6"/>
    <w:rsid w:val="008552E0"/>
    <w:rsid w:val="00863100"/>
    <w:rsid w:val="00871F8F"/>
    <w:rsid w:val="00882178"/>
    <w:rsid w:val="008C6515"/>
    <w:rsid w:val="009439D2"/>
    <w:rsid w:val="00972897"/>
    <w:rsid w:val="009737CE"/>
    <w:rsid w:val="009829EA"/>
    <w:rsid w:val="00996E0C"/>
    <w:rsid w:val="009974A7"/>
    <w:rsid w:val="009B2C5C"/>
    <w:rsid w:val="009E6735"/>
    <w:rsid w:val="00A0097B"/>
    <w:rsid w:val="00A46C35"/>
    <w:rsid w:val="00A76512"/>
    <w:rsid w:val="00AF40F5"/>
    <w:rsid w:val="00B07652"/>
    <w:rsid w:val="00B764BA"/>
    <w:rsid w:val="00BB1690"/>
    <w:rsid w:val="00BC52EF"/>
    <w:rsid w:val="00BC6B9D"/>
    <w:rsid w:val="00CA7154"/>
    <w:rsid w:val="00CE2B90"/>
    <w:rsid w:val="00DB44DE"/>
    <w:rsid w:val="00DC48BE"/>
    <w:rsid w:val="00DD6414"/>
    <w:rsid w:val="00DE2F0D"/>
    <w:rsid w:val="00E008D4"/>
    <w:rsid w:val="00E8578B"/>
    <w:rsid w:val="00EB660D"/>
    <w:rsid w:val="00EC5FAB"/>
    <w:rsid w:val="00EF3B78"/>
    <w:rsid w:val="00EF4DE9"/>
    <w:rsid w:val="00F0047F"/>
    <w:rsid w:val="00F14C92"/>
    <w:rsid w:val="00F25F54"/>
    <w:rsid w:val="00F33F00"/>
    <w:rsid w:val="00F71E9A"/>
    <w:rsid w:val="00F81309"/>
    <w:rsid w:val="00F85062"/>
    <w:rsid w:val="00FA281A"/>
    <w:rsid w:val="24A81E89"/>
    <w:rsid w:val="443AAFE5"/>
    <w:rsid w:val="47025BD9"/>
    <w:rsid w:val="4A694979"/>
    <w:rsid w:val="5233A8E0"/>
    <w:rsid w:val="556F8A2F"/>
    <w:rsid w:val="5719A00F"/>
    <w:rsid w:val="5EBCB4FE"/>
    <w:rsid w:val="633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BEFDE"/>
  <w14:defaultImageDpi w14:val="300"/>
  <w15:docId w15:val="{81BE0F8B-9700-47DA-B45E-6D4D6A1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PS"/>
    <w:qFormat/>
    <w:rsid w:val="00996E0C"/>
    <w:pPr>
      <w:spacing w:after="120"/>
      <w:contextualSpacing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E0C"/>
    <w:pPr>
      <w:keepNext/>
      <w:keepLines/>
      <w:spacing w:after="240"/>
      <w:outlineLvl w:val="0"/>
    </w:pPr>
    <w:rPr>
      <w:rFonts w:eastAsiaTheme="majorEastAsia" w:cstheme="majorBidi"/>
      <w:b/>
      <w:bCs/>
      <w:color w:val="009D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E0C"/>
    <w:pPr>
      <w:keepNext/>
      <w:keepLines/>
      <w:spacing w:after="160"/>
      <w:outlineLvl w:val="1"/>
    </w:pPr>
    <w:rPr>
      <w:rFonts w:eastAsiaTheme="majorEastAsia" w:cstheme="majorBidi"/>
      <w:color w:val="01833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E0C"/>
    <w:pPr>
      <w:keepNext/>
      <w:keepLines/>
      <w:spacing w:after="160"/>
      <w:outlineLvl w:val="2"/>
    </w:pPr>
    <w:rPr>
      <w:rFonts w:eastAsiaTheme="majorEastAsia" w:cstheme="majorBidi"/>
      <w:color w:val="01833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S Header"/>
    <w:basedOn w:val="Normal"/>
    <w:link w:val="HeaderChar"/>
    <w:uiPriority w:val="99"/>
    <w:unhideWhenUsed/>
    <w:rsid w:val="00CE2B90"/>
    <w:pPr>
      <w:tabs>
        <w:tab w:val="center" w:pos="4320"/>
        <w:tab w:val="right" w:pos="8640"/>
      </w:tabs>
    </w:pPr>
    <w:rPr>
      <w:b/>
      <w:color w:val="009D00"/>
      <w:sz w:val="2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CE2B90"/>
    <w:rPr>
      <w:rFonts w:ascii="Arial" w:hAnsi="Arial"/>
      <w:b/>
      <w:color w:val="009D00"/>
      <w:sz w:val="28"/>
    </w:rPr>
  </w:style>
  <w:style w:type="paragraph" w:styleId="Footer">
    <w:name w:val="footer"/>
    <w:basedOn w:val="Normal"/>
    <w:link w:val="FooterChar"/>
    <w:uiPriority w:val="99"/>
    <w:unhideWhenUsed/>
    <w:rsid w:val="00F81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09"/>
  </w:style>
  <w:style w:type="paragraph" w:styleId="BalloonText">
    <w:name w:val="Balloon Text"/>
    <w:basedOn w:val="Normal"/>
    <w:link w:val="BalloonTextChar"/>
    <w:uiPriority w:val="99"/>
    <w:semiHidden/>
    <w:unhideWhenUsed/>
    <w:rsid w:val="00F81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0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95BCF"/>
  </w:style>
  <w:style w:type="character" w:styleId="Hyperlink">
    <w:name w:val="Hyperlink"/>
    <w:basedOn w:val="DefaultParagraphFont"/>
    <w:uiPriority w:val="99"/>
    <w:unhideWhenUsed/>
    <w:rsid w:val="00351692"/>
    <w:rPr>
      <w:rFonts w:ascii="Arial" w:hAnsi="Arial"/>
      <w:b w:val="0"/>
      <w:i w:val="0"/>
      <w:color w:val="009D00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E28"/>
    <w:rPr>
      <w:color w:val="800080" w:themeColor="followedHyperlink"/>
      <w:u w:val="single"/>
    </w:rPr>
  </w:style>
  <w:style w:type="paragraph" w:customStyle="1" w:styleId="SPSTitle">
    <w:name w:val="SPS Title"/>
    <w:basedOn w:val="Normal"/>
    <w:qFormat/>
    <w:rsid w:val="00996E0C"/>
    <w:pPr>
      <w:framePr w:hSpace="181" w:wrap="notBeside" w:vAnchor="text" w:hAnchor="page" w:x="494" w:y="608"/>
    </w:pPr>
    <w:rPr>
      <w:rFonts w:cs="Arial"/>
      <w:b/>
      <w:color w:val="009D00"/>
      <w:sz w:val="48"/>
      <w:szCs w:val="48"/>
    </w:rPr>
  </w:style>
  <w:style w:type="table" w:styleId="TableGrid">
    <w:name w:val="Table Grid"/>
    <w:basedOn w:val="TableNormal"/>
    <w:uiPriority w:val="59"/>
    <w:rsid w:val="0056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E0C"/>
    <w:rPr>
      <w:rFonts w:ascii="Arial" w:eastAsiaTheme="majorEastAsia" w:hAnsi="Arial" w:cstheme="majorBidi"/>
      <w:b/>
      <w:bCs/>
      <w:color w:val="009D00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6E0C"/>
    <w:rPr>
      <w:rFonts w:ascii="Arial" w:eastAsiaTheme="majorEastAsia" w:hAnsi="Arial" w:cstheme="majorBidi"/>
      <w:color w:val="01833E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E0C"/>
    <w:rPr>
      <w:rFonts w:ascii="Arial" w:eastAsiaTheme="majorEastAsia" w:hAnsi="Arial" w:cstheme="majorBidi"/>
      <w:color w:val="01833E"/>
      <w:lang w:val="en-GB"/>
    </w:rPr>
  </w:style>
  <w:style w:type="paragraph" w:styleId="Title">
    <w:name w:val="Title"/>
    <w:basedOn w:val="Normal"/>
    <w:next w:val="Heading1"/>
    <w:link w:val="TitleChar"/>
    <w:uiPriority w:val="10"/>
    <w:qFormat/>
    <w:rsid w:val="00996E0C"/>
    <w:pPr>
      <w:spacing w:after="0"/>
      <w:jc w:val="center"/>
    </w:pPr>
    <w:rPr>
      <w:rFonts w:eastAsiaTheme="majorEastAsia" w:cstheme="majorBidi"/>
      <w:b/>
      <w:color w:val="009D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E0C"/>
    <w:rPr>
      <w:rFonts w:ascii="Arial" w:eastAsiaTheme="majorEastAsia" w:hAnsi="Arial" w:cstheme="majorBidi"/>
      <w:b/>
      <w:color w:val="009D00"/>
      <w:spacing w:val="-10"/>
      <w:kern w:val="28"/>
      <w:sz w:val="48"/>
      <w:szCs w:val="56"/>
      <w:lang w:val="en-GB"/>
    </w:rPr>
  </w:style>
  <w:style w:type="paragraph" w:customStyle="1" w:styleId="paragraph">
    <w:name w:val="paragraph"/>
    <w:basedOn w:val="Normal"/>
    <w:rsid w:val="008170D6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170D6"/>
  </w:style>
  <w:style w:type="character" w:customStyle="1" w:styleId="eop">
    <w:name w:val="eop"/>
    <w:basedOn w:val="DefaultParagraphFont"/>
    <w:rsid w:val="008170D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s.nhs.uk/articles/evaluating-the-quality-of-imported-specia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s.nhs.uk/articles/evaluating-the-quality-of-uk-manufactured-speci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ckson2\Digital%20Liverpool\SPS%20QA%20-%20Library\QA%20Hub%20Management\Quality%20System\Templates\SPS%20QA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B2D4C4C5F7F448571F8F4943D2341" ma:contentTypeVersion="24" ma:contentTypeDescription="Create a new document." ma:contentTypeScope="" ma:versionID="1e8902bdabeefd8d0c3ecf04ee0055c6">
  <xsd:schema xmlns:xsd="http://www.w3.org/2001/XMLSchema" xmlns:xs="http://www.w3.org/2001/XMLSchema" xmlns:p="http://schemas.microsoft.com/office/2006/metadata/properties" xmlns:ns2="9a0fa921-05ea-47a4-8348-6eb14e9cff1c" xmlns:ns3="47338f7e-5619-4093-9a29-9f976c213b15" targetNamespace="http://schemas.microsoft.com/office/2006/metadata/properties" ma:root="true" ma:fieldsID="df2c9d2f5eea578cf4decf8bdb61250c" ns2:_="" ns3:_="">
    <xsd:import namespace="9a0fa921-05ea-47a4-8348-6eb14e9cff1c"/>
    <xsd:import namespace="47338f7e-5619-4093-9a29-9f976c213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ReviewDate" minOccurs="0"/>
                <xsd:element ref="ns2:MediaLengthInSeconds" minOccurs="0"/>
                <xsd:element ref="ns2:Owne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a921-05ea-47a4-8348-6eb14e9c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7bbe51-9dae-4c22-8e8f-1dcfaba28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ReviewDate" ma:index="22" nillable="true" ma:displayName="Review Date" ma:format="DateOnly" ma:indexed="true" ma:internalName="ReviewDat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Owner" ma:index="24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est" ma:index="28" nillable="true" ma:displayName="test" ma:format="Dropdown" ma:internalName="te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8f7e-5619-4093-9a29-9f976c21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fa42fe-1faa-48b4-94fd-915f207b5f1c}" ma:internalName="TaxCatchAll" ma:showField="CatchAllData" ma:web="47338f7e-5619-4093-9a29-9f976c213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a0fa921-05ea-47a4-8348-6eb14e9cff1c" xsi:nil="true"/>
    <ReviewDate xmlns="9a0fa921-05ea-47a4-8348-6eb14e9cff1c" xsi:nil="true"/>
    <Owner xmlns="9a0fa921-05ea-47a4-8348-6eb14e9cff1c">
      <UserInfo>
        <DisplayName/>
        <AccountId xsi:nil="true"/>
        <AccountType/>
      </UserInfo>
    </Owner>
    <TaxCatchAll xmlns="47338f7e-5619-4093-9a29-9f976c213b15" xsi:nil="true"/>
    <lcf76f155ced4ddcb4097134ff3c332f xmlns="9a0fa921-05ea-47a4-8348-6eb14e9cff1c">
      <Terms xmlns="http://schemas.microsoft.com/office/infopath/2007/PartnerControls"/>
    </lcf76f155ced4ddcb4097134ff3c332f>
    <test xmlns="9a0fa921-05ea-47a4-8348-6eb14e9cff1c" xsi:nil="true"/>
    <SharedWithUsers xmlns="47338f7e-5619-4093-9a29-9f976c213b15">
      <UserInfo>
        <DisplayName>Ian Allen</DisplayName>
        <AccountId>20</AccountId>
        <AccountType/>
      </UserInfo>
      <UserInfo>
        <DisplayName>John Oliver</DisplayName>
        <AccountId>329</AccountId>
        <AccountType/>
      </UserInfo>
      <UserInfo>
        <DisplayName>Sharon Jackson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D99B7A-52B0-4E70-8383-AC3A4075D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E4EAE-AA03-4DE5-A144-335B116BD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AC2D0-4092-4C90-82A3-CD7D3C3BA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fa921-05ea-47a4-8348-6eb14e9cff1c"/>
    <ds:schemaRef ds:uri="47338f7e-5619-4093-9a29-9f976c21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714F4-1289-41AB-8DE0-B4B39099E4E8}">
  <ds:schemaRefs>
    <ds:schemaRef ds:uri="http://schemas.microsoft.com/office/2006/metadata/properties"/>
    <ds:schemaRef ds:uri="http://schemas.microsoft.com/office/infopath/2007/PartnerControls"/>
    <ds:schemaRef ds:uri="9a0fa921-05ea-47a4-8348-6eb14e9cff1c"/>
    <ds:schemaRef ds:uri="47338f7e-5619-4093-9a29-9f976c213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 QA Portrait</Template>
  <TotalTime>8</TotalTime>
  <Pages>2</Pages>
  <Words>361</Words>
  <Characters>2063</Characters>
  <Application>Microsoft Office Word</Application>
  <DocSecurity>0</DocSecurity>
  <Lines>17</Lines>
  <Paragraphs>4</Paragraphs>
  <ScaleCrop>false</ScaleCrop>
  <Company>Splinter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 Sharon (RQ6) RLBUHT</dc:creator>
  <cp:lastModifiedBy>Sharon Jackson</cp:lastModifiedBy>
  <cp:revision>13</cp:revision>
  <dcterms:created xsi:type="dcterms:W3CDTF">2024-06-19T14:19:00Z</dcterms:created>
  <dcterms:modified xsi:type="dcterms:W3CDTF">2024-06-24T11:59:00Z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0x010100ABDB2D4C4C5F7F448571F8F4943D2341</vt:lpwstr>
  </property>
  <property fmtid="{D5CDD505-2E9C-101B-9397-08002B2CF9AE}" pid="3" name="MediaServiceImageTags">
    <vt:lpwstr/>
  </property>
</Properties>
</file>